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8E5A" w14:textId="77777777" w:rsidR="00BE6861" w:rsidRPr="009D4DCE" w:rsidRDefault="00BE6861" w:rsidP="00BE6861">
      <w:pPr>
        <w:pStyle w:val="a6"/>
        <w:spacing w:before="120" w:after="120"/>
        <w:rPr>
          <w:rFonts w:ascii="Times New Roman" w:hAnsi="Times New Roman"/>
          <w:b/>
          <w:i/>
          <w:lang w:val="uk-UA"/>
        </w:rPr>
      </w:pPr>
      <w:r w:rsidRPr="009D4DCE">
        <w:rPr>
          <w:rFonts w:ascii="Times New Roman" w:hAnsi="Times New Roman"/>
          <w:b/>
          <w:i/>
          <w:lang w:val="uk-UA"/>
        </w:rPr>
        <w:t xml:space="preserve">Перелік документів для відкриття </w:t>
      </w:r>
      <w:r w:rsidRPr="00E5629D">
        <w:rPr>
          <w:rFonts w:ascii="Times New Roman" w:hAnsi="Times New Roman"/>
          <w:b/>
          <w:bCs/>
          <w:i/>
          <w:iCs/>
          <w:lang w:val="uk-UA"/>
        </w:rPr>
        <w:t>поточного</w:t>
      </w:r>
      <w:r w:rsidRPr="009D4DCE">
        <w:rPr>
          <w:rFonts w:ascii="Times New Roman" w:hAnsi="Times New Roman"/>
          <w:b/>
          <w:i/>
          <w:lang w:val="uk-UA"/>
        </w:rPr>
        <w:t xml:space="preserve"> рахунку юридичній особі-нерезиденту,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489"/>
      </w:tblGrid>
      <w:tr w:rsidR="00BE6861" w:rsidRPr="009D4DCE" w14:paraId="2354159B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1816CB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2F4C93" w14:textId="77777777" w:rsidR="00BE6861" w:rsidRDefault="00BE6861" w:rsidP="00DA34DE">
            <w:pPr>
              <w:ind w:firstLine="317"/>
              <w:jc w:val="both"/>
              <w:rPr>
                <w:i/>
                <w:iCs/>
                <w:lang w:val="uk-UA"/>
              </w:rPr>
            </w:pPr>
            <w:r w:rsidRPr="009D4DCE">
              <w:rPr>
                <w:b/>
                <w:bCs/>
                <w:lang w:val="uk-UA"/>
              </w:rPr>
              <w:t xml:space="preserve">Заява </w:t>
            </w:r>
            <w:r w:rsidRPr="009D4DCE">
              <w:rPr>
                <w:lang w:val="uk-UA"/>
              </w:rPr>
              <w:t>на відкриття рахунку</w:t>
            </w:r>
            <w:r w:rsidRPr="009D4DCE">
              <w:rPr>
                <w:i/>
                <w:lang w:val="uk-UA"/>
              </w:rPr>
              <w:t xml:space="preserve"> </w:t>
            </w:r>
            <w:r>
              <w:rPr>
                <w:b/>
                <w:lang w:val="uk-UA"/>
              </w:rPr>
              <w:t>/</w:t>
            </w:r>
            <w:r w:rsidRPr="008D2C01">
              <w:rPr>
                <w:b/>
                <w:sz w:val="18"/>
                <w:szCs w:val="18"/>
                <w:lang w:val="uk-UA" w:eastAsia="uk-UA"/>
              </w:rPr>
              <w:t xml:space="preserve"> </w:t>
            </w:r>
            <w:r w:rsidRPr="00D37E84">
              <w:rPr>
                <w:b/>
                <w:lang w:val="uk-UA" w:eastAsia="uk-UA"/>
              </w:rPr>
              <w:t>Анкета-Заява про акцепт</w:t>
            </w:r>
            <w:r w:rsidRPr="009D4DCE">
              <w:rPr>
                <w:lang w:val="uk-UA"/>
              </w:rPr>
              <w:t xml:space="preserve"> </w:t>
            </w:r>
            <w:r w:rsidRPr="009D4DCE">
              <w:rPr>
                <w:i/>
                <w:iCs/>
                <w:lang w:val="uk-UA"/>
              </w:rPr>
              <w:t xml:space="preserve">(встановленого Банком зразка Додаток 2-1 до цього Положення </w:t>
            </w:r>
            <w:r w:rsidRPr="00601E5A">
              <w:rPr>
                <w:i/>
                <w:iCs/>
                <w:lang w:val="uk-UA"/>
              </w:rPr>
              <w:t xml:space="preserve">або Додаток до </w:t>
            </w:r>
            <w:r w:rsidRPr="00576258">
              <w:rPr>
                <w:i/>
                <w:iCs/>
                <w:lang w:val="uk-UA" w:eastAsia="uk-UA"/>
              </w:rPr>
              <w:t>Публічної пропозиції (оферти) ПАТ «БАНК «УКРАЇНСЬКИЙ КАПІТАЛ»</w:t>
            </w:r>
            <w:r w:rsidRPr="00576258">
              <w:rPr>
                <w:i/>
                <w:iCs/>
                <w:lang w:val="uk-UA"/>
              </w:rPr>
              <w:t xml:space="preserve"> на укладання Договору про комплексне банківське обслуговування суб’єктів господарювання)</w:t>
            </w:r>
          </w:p>
          <w:p w14:paraId="109993A6" w14:textId="77777777" w:rsidR="00BE6861" w:rsidRPr="009D4DCE" w:rsidRDefault="00BE6861" w:rsidP="00DA34DE">
            <w:pPr>
              <w:ind w:firstLine="317"/>
              <w:jc w:val="both"/>
              <w:rPr>
                <w:i/>
                <w:iCs/>
                <w:lang w:val="uk-UA"/>
              </w:rPr>
            </w:pPr>
            <w:r w:rsidRPr="009D4DCE">
              <w:rPr>
                <w:lang w:val="uk-UA"/>
              </w:rPr>
              <w:t xml:space="preserve">У заяві </w:t>
            </w:r>
            <w:r w:rsidRPr="009D4DCE">
              <w:rPr>
                <w:bCs/>
                <w:lang w:val="uk-UA"/>
              </w:rPr>
              <w:t>в рядку "Додаткова інформація</w:t>
            </w:r>
            <w:r w:rsidRPr="009D4DCE">
              <w:rPr>
                <w:lang w:val="uk-UA"/>
              </w:rPr>
              <w:t xml:space="preserve">" обов'язково зазначається мета відкриття рахунку </w:t>
            </w:r>
            <w:r w:rsidRPr="009D4DCE">
              <w:rPr>
                <w:i/>
                <w:iCs/>
                <w:lang w:val="uk-UA"/>
              </w:rPr>
              <w:t>(для здійснення інвестицій в Україну, для здійснення підприємницької діяльності в Україні, для проведення операцій без здійснення підприємницької діяльності в Україні)</w:t>
            </w:r>
          </w:p>
          <w:p w14:paraId="6EC1FEAD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Інформацію про те, що юридична особа - нерезидент не використовує найману працю і не є платником єдиного внеску, клієнт зобов'язаний зазначити в заяві про відкриття рахунку в рядку "Додаткова інформація".</w:t>
            </w:r>
          </w:p>
        </w:tc>
      </w:tr>
      <w:tr w:rsidR="00BE6861" w:rsidRPr="009D4DCE" w14:paraId="4AD11719" w14:textId="77777777" w:rsidTr="00DA34DE">
        <w:trPr>
          <w:trHeight w:val="262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D9E5E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2.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16BCB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b/>
                <w:bCs/>
                <w:lang w:val="uk-UA"/>
              </w:rPr>
              <w:t>Опитувальний лист</w:t>
            </w:r>
            <w:r w:rsidRPr="009D4DCE">
              <w:rPr>
                <w:lang w:val="uk-UA"/>
              </w:rPr>
              <w:t xml:space="preserve"> юридичної особи - нерезиденту. </w:t>
            </w:r>
            <w:r w:rsidRPr="009D4DCE">
              <w:rPr>
                <w:i/>
                <w:lang w:val="uk-UA"/>
              </w:rPr>
              <w:t>(</w:t>
            </w:r>
            <w:r w:rsidRPr="009D4DCE">
              <w:rPr>
                <w:bCs/>
                <w:i/>
                <w:lang w:val="uk-UA"/>
              </w:rPr>
              <w:t>Додаток до Програми ідентифікації</w:t>
            </w:r>
            <w:r w:rsidRPr="009D4DCE">
              <w:rPr>
                <w:i/>
                <w:lang w:val="uk-UA"/>
              </w:rPr>
              <w:t>)</w:t>
            </w:r>
          </w:p>
        </w:tc>
      </w:tr>
      <w:tr w:rsidR="00BE6861" w:rsidRPr="009D4DCE" w14:paraId="0ED1BE09" w14:textId="77777777" w:rsidTr="00DA34DE">
        <w:trPr>
          <w:trHeight w:val="262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FF771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3.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49054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b/>
                <w:bCs/>
                <w:lang w:val="uk-UA"/>
              </w:rPr>
              <w:t>Схематичне зображення</w:t>
            </w:r>
            <w:r w:rsidRPr="009D4DCE">
              <w:rPr>
                <w:lang w:val="uk-UA"/>
              </w:rPr>
              <w:t xml:space="preserve"> структури власності.</w:t>
            </w:r>
          </w:p>
        </w:tc>
      </w:tr>
      <w:tr w:rsidR="00BE6861" w:rsidRPr="009D4DCE" w14:paraId="67505F17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418BE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4.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5F0B6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b/>
                <w:bCs/>
                <w:lang w:val="uk-UA"/>
              </w:rPr>
              <w:t>Перелік розпорядників рахунком</w:t>
            </w:r>
            <w:r w:rsidRPr="009D4DCE">
              <w:rPr>
                <w:lang w:val="uk-UA"/>
              </w:rPr>
              <w:t xml:space="preserve"> (</w:t>
            </w:r>
            <w:hyperlink r:id="rId7" w:anchor="w29" w:history="1">
              <w:r w:rsidRPr="009D4DCE">
                <w:rPr>
                  <w:rStyle w:val="ac"/>
                  <w:lang w:val="uk-UA"/>
                </w:rPr>
                <w:t>особ</w:t>
              </w:r>
            </w:hyperlink>
            <w:r w:rsidRPr="009D4DCE">
              <w:rPr>
                <w:lang w:val="uk-UA"/>
              </w:rPr>
              <w:t xml:space="preserve">и, </w:t>
            </w:r>
            <w:hyperlink r:id="rId8" w:anchor="w35" w:history="1">
              <w:r w:rsidRPr="009D4DCE">
                <w:rPr>
                  <w:rStyle w:val="ac"/>
                  <w:lang w:val="uk-UA"/>
                </w:rPr>
                <w:t>які</w:t>
              </w:r>
            </w:hyperlink>
            <w:r w:rsidRPr="009D4DCE">
              <w:rPr>
                <w:lang w:val="uk-UA"/>
              </w:rPr>
              <w:t xml:space="preserve"> </w:t>
            </w:r>
            <w:hyperlink r:id="rId9" w:anchor="w411" w:history="1">
              <w:r w:rsidRPr="009D4DCE">
                <w:rPr>
                  <w:rStyle w:val="ac"/>
                  <w:lang w:val="uk-UA"/>
                </w:rPr>
                <w:t>відповідно</w:t>
              </w:r>
            </w:hyperlink>
            <w:r w:rsidRPr="009D4DCE">
              <w:rPr>
                <w:lang w:val="uk-UA"/>
              </w:rPr>
              <w:t xml:space="preserve"> до законодавства України мають право розпоряджатися рахунком Клієнта, форма Переліку розпорядників рахунком наведена у </w:t>
            </w:r>
            <w:r w:rsidRPr="009D4DCE">
              <w:rPr>
                <w:i/>
                <w:lang w:val="uk-UA"/>
              </w:rPr>
              <w:t xml:space="preserve">Додатку </w:t>
            </w:r>
            <w:r w:rsidRPr="009D4DCE">
              <w:rPr>
                <w:lang w:val="uk-UA"/>
              </w:rPr>
              <w:t>2-а до цього Положення) та документи, що підтверджують їх повноваження.</w:t>
            </w:r>
          </w:p>
        </w:tc>
      </w:tr>
      <w:tr w:rsidR="00BE6861" w:rsidRPr="009D4DCE" w14:paraId="0375E092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5CE18E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5.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45C327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Копія легалізованого або засвідченого шляхом проставлення </w:t>
            </w:r>
            <w:proofErr w:type="spellStart"/>
            <w:r w:rsidRPr="009D4DCE">
              <w:rPr>
                <w:lang w:val="uk-UA"/>
              </w:rPr>
              <w:t>апостиля</w:t>
            </w:r>
            <w:proofErr w:type="spellEnd"/>
            <w:r w:rsidRPr="009D4DCE">
              <w:rPr>
                <w:lang w:val="uk-UA"/>
              </w:rPr>
              <w:t xml:space="preserve">  </w:t>
            </w:r>
          </w:p>
          <w:p w14:paraId="165C7C59" w14:textId="77777777" w:rsidR="00BE6861" w:rsidRPr="009D4DCE" w:rsidRDefault="00BE6861" w:rsidP="00BE6861">
            <w:pPr>
              <w:numPr>
                <w:ilvl w:val="0"/>
                <w:numId w:val="2"/>
              </w:numPr>
              <w:tabs>
                <w:tab w:val="left" w:pos="301"/>
              </w:tabs>
              <w:ind w:left="0" w:firstLine="0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витягу з торговельного, банківського або судового реєстру</w:t>
            </w:r>
            <w:r w:rsidRPr="009D4DCE">
              <w:rPr>
                <w:rStyle w:val="a4"/>
                <w:lang w:val="uk-UA"/>
              </w:rPr>
              <w:footnoteReference w:id="1"/>
            </w:r>
            <w:r w:rsidRPr="009D4DCE">
              <w:rPr>
                <w:lang w:val="uk-UA"/>
              </w:rPr>
              <w:t>;</w:t>
            </w:r>
          </w:p>
          <w:p w14:paraId="751B1940" w14:textId="77777777" w:rsidR="00BE6861" w:rsidRPr="009D4DCE" w:rsidRDefault="00BE6861" w:rsidP="00DA34DE">
            <w:pPr>
              <w:tabs>
                <w:tab w:val="left" w:pos="301"/>
              </w:tabs>
              <w:ind w:firstLine="317"/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чи</w:t>
            </w:r>
            <w:r w:rsidRPr="009D4DCE">
              <w:rPr>
                <w:lang w:val="uk-UA"/>
              </w:rPr>
              <w:t xml:space="preserve"> </w:t>
            </w:r>
          </w:p>
          <w:p w14:paraId="2BA4B1EC" w14:textId="77777777" w:rsidR="00BE6861" w:rsidRPr="009D4DCE" w:rsidRDefault="00BE6861" w:rsidP="00BE6861">
            <w:pPr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  <w:rPr>
                <w:i/>
                <w:lang w:val="uk-UA"/>
              </w:rPr>
            </w:pPr>
            <w:r w:rsidRPr="009D4DCE">
              <w:rPr>
                <w:lang w:val="uk-UA"/>
              </w:rPr>
              <w:t>реєстраційного посвідчення місцевого органу влади іноземної держави про реєстрацію юридичної особи – нерезидента;</w:t>
            </w:r>
          </w:p>
          <w:p w14:paraId="684A865F" w14:textId="77777777" w:rsidR="00BE6861" w:rsidRPr="009D4DCE" w:rsidRDefault="00BE6861" w:rsidP="00DA34DE">
            <w:pPr>
              <w:tabs>
                <w:tab w:val="left" w:pos="301"/>
              </w:tabs>
              <w:ind w:firstLine="317"/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чи</w:t>
            </w:r>
          </w:p>
          <w:p w14:paraId="0E11C9F9" w14:textId="77777777" w:rsidR="00BE6861" w:rsidRPr="009D4DCE" w:rsidRDefault="00BE6861" w:rsidP="00BE6861">
            <w:pPr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документа, що свідчить про реєстрацію юридичної особи - нерезидента відповідно до законодавства країни її місцезнаходження, засвідченої в установленому законодавством України порядку</w:t>
            </w:r>
            <w:r w:rsidRPr="009D4DCE">
              <w:rPr>
                <w:rStyle w:val="a4"/>
                <w:lang w:val="uk-UA"/>
              </w:rPr>
              <w:footnoteReference w:id="2"/>
            </w:r>
            <w:r w:rsidRPr="009D4DCE">
              <w:rPr>
                <w:lang w:val="uk-UA"/>
              </w:rPr>
              <w:t>.</w:t>
            </w:r>
          </w:p>
          <w:p w14:paraId="5B7E18AB" w14:textId="77777777" w:rsidR="00BE6861" w:rsidRPr="009D4DCE" w:rsidRDefault="00BE6861" w:rsidP="00DA34DE">
            <w:pPr>
              <w:tabs>
                <w:tab w:val="left" w:pos="301"/>
              </w:tabs>
              <w:ind w:firstLine="317"/>
              <w:jc w:val="both"/>
              <w:rPr>
                <w:iCs/>
                <w:lang w:val="uk-UA"/>
              </w:rPr>
            </w:pPr>
            <w:r w:rsidRPr="009D4DCE">
              <w:rPr>
                <w:lang w:val="uk-UA"/>
              </w:rPr>
              <w:t xml:space="preserve">Документ(-и) повинен(-ні) бути перекладений(-ні) українською мовою </w:t>
            </w:r>
            <w:r w:rsidRPr="009D4DCE">
              <w:rPr>
                <w:iCs/>
                <w:lang w:val="uk-UA"/>
              </w:rPr>
              <w:t xml:space="preserve">та містити відомості: про реєстрацію компанії; її місцезнаходження; відомості про органи управління та їх склад; відомості про власників істотної участі. </w:t>
            </w:r>
          </w:p>
          <w:p w14:paraId="0F852F57" w14:textId="77777777" w:rsidR="00BE6861" w:rsidRPr="009D4DCE" w:rsidRDefault="00BE6861" w:rsidP="00DA34DE">
            <w:pPr>
              <w:tabs>
                <w:tab w:val="left" w:pos="301"/>
              </w:tabs>
              <w:jc w:val="both"/>
              <w:rPr>
                <w:iCs/>
                <w:lang w:val="uk-UA"/>
              </w:rPr>
            </w:pPr>
            <w:r w:rsidRPr="009D4DCE">
              <w:rPr>
                <w:iCs/>
                <w:lang w:val="uk-UA"/>
              </w:rPr>
              <w:t xml:space="preserve"> Офіційні документи з яких можна визначити кінцевих </w:t>
            </w:r>
            <w:proofErr w:type="spellStart"/>
            <w:r w:rsidRPr="009D4DCE">
              <w:rPr>
                <w:iCs/>
                <w:lang w:val="uk-UA"/>
              </w:rPr>
              <w:t>бенефіціарних</w:t>
            </w:r>
            <w:proofErr w:type="spellEnd"/>
            <w:r w:rsidRPr="009D4DCE">
              <w:rPr>
                <w:iCs/>
                <w:lang w:val="uk-UA"/>
              </w:rPr>
              <w:t xml:space="preserve"> власників</w:t>
            </w:r>
          </w:p>
        </w:tc>
      </w:tr>
      <w:tr w:rsidR="00BE6861" w:rsidRPr="009D4DCE" w14:paraId="44EEA09E" w14:textId="77777777" w:rsidTr="00DA34DE">
        <w:trPr>
          <w:trHeight w:val="390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4EAD9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6.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226E4E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bCs/>
                <w:lang w:val="uk-UA"/>
              </w:rPr>
              <w:t xml:space="preserve">Копія документа про взяття на облік у контролюючому органі як платника податків </w:t>
            </w:r>
            <w:r w:rsidRPr="009D4DCE">
              <w:rPr>
                <w:lang w:val="uk-UA"/>
              </w:rPr>
              <w:t>Ця вимога не поширюється на рахунки іноземних інвесторів юридичних осіб.</w:t>
            </w:r>
          </w:p>
        </w:tc>
      </w:tr>
      <w:tr w:rsidR="00BE6861" w:rsidRPr="009D4DCE" w14:paraId="58238C47" w14:textId="77777777" w:rsidTr="00DA34DE">
        <w:trPr>
          <w:trHeight w:val="390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4B806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7.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6483DE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Якщо </w:t>
            </w:r>
            <w:proofErr w:type="spellStart"/>
            <w:r w:rsidRPr="009D4DCE">
              <w:rPr>
                <w:lang w:val="uk-UA"/>
              </w:rPr>
              <w:t>використовуєтся</w:t>
            </w:r>
            <w:proofErr w:type="spellEnd"/>
            <w:r w:rsidRPr="009D4DCE">
              <w:rPr>
                <w:lang w:val="uk-UA"/>
              </w:rPr>
              <w:t xml:space="preserve"> наймана праця, додатково копія документа, що підтверджує взяття юридичної особи - нерезидента на облік у відповідному контролюючому органі як платника єдиного внеску. </w:t>
            </w:r>
          </w:p>
        </w:tc>
      </w:tr>
      <w:tr w:rsidR="00BE6861" w:rsidRPr="009D4DCE" w14:paraId="5C120FCD" w14:textId="77777777" w:rsidTr="00DA34DE">
        <w:trPr>
          <w:trHeight w:val="390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95536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8.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D6D527" w14:textId="77777777" w:rsidR="00BE6861" w:rsidRPr="009D4DCE" w:rsidRDefault="00BE6861" w:rsidP="00DA34DE">
            <w:pPr>
              <w:ind w:firstLine="317"/>
              <w:jc w:val="both"/>
              <w:rPr>
                <w:color w:val="1F497D"/>
                <w:lang w:val="uk-UA"/>
              </w:rPr>
            </w:pPr>
            <w:r w:rsidRPr="009D4DCE">
              <w:rPr>
                <w:rStyle w:val="rvts0"/>
                <w:lang w:val="uk-UA"/>
              </w:rPr>
              <w:t>Довідка з банку з зазначенням реквізитів банку, в якому відкрито рахунок клієнту, номер поточного рахунка</w:t>
            </w:r>
            <w:r w:rsidRPr="009D4DCE">
              <w:rPr>
                <w:color w:val="1F497D"/>
                <w:lang w:val="uk-UA"/>
              </w:rPr>
              <w:t xml:space="preserve"> </w:t>
            </w:r>
          </w:p>
          <w:p w14:paraId="50BC1F85" w14:textId="77777777" w:rsidR="00BE6861" w:rsidRPr="009D4DCE" w:rsidRDefault="00BE6861" w:rsidP="00DA34DE">
            <w:pPr>
              <w:ind w:firstLine="317"/>
              <w:jc w:val="both"/>
              <w:rPr>
                <w:i/>
                <w:lang w:val="uk-UA"/>
              </w:rPr>
            </w:pPr>
            <w:r w:rsidRPr="009D4DCE">
              <w:rPr>
                <w:color w:val="1F497D"/>
                <w:lang w:val="uk-UA"/>
              </w:rPr>
              <w:t>Виписки по рахунках клієнта відкритих у інших банках за останні 6 місяців (у відповідності до вимог постанови 417)</w:t>
            </w:r>
            <w:r w:rsidRPr="009D4DCE">
              <w:rPr>
                <w:i/>
                <w:lang w:val="uk-UA"/>
              </w:rPr>
              <w:t xml:space="preserve"> Оригінал</w:t>
            </w:r>
            <w:r w:rsidRPr="009D4DCE">
              <w:rPr>
                <w:rStyle w:val="rvts0"/>
                <w:lang w:val="uk-UA"/>
              </w:rPr>
              <w:t>)</w:t>
            </w:r>
          </w:p>
        </w:tc>
      </w:tr>
      <w:tr w:rsidR="00BE6861" w:rsidRPr="009D4DCE" w14:paraId="19B21FF5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5072F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lastRenderedPageBreak/>
              <w:t>9.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17C80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Копії фінансової звітність, що підтверджена незалежним зовнішнім аудитом, яка розкриває суть та зміст фінансових операцій, що здійснюються та дозволяє встановити відповідність прибутку (доходу)/обороту його господарській діяльності</w:t>
            </w:r>
          </w:p>
        </w:tc>
      </w:tr>
      <w:tr w:rsidR="00BE6861" w:rsidRPr="009D4DCE" w14:paraId="4D7528BA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0AB3B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10.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5DD3D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 w:eastAsia="en-US"/>
              </w:rPr>
              <w:t xml:space="preserve">декілька контрактів, що підтвердять ведення господарської діяльності по основним контрагентами юридичної особи – нерезидента, </w:t>
            </w:r>
            <w:r w:rsidRPr="009D4DCE">
              <w:rPr>
                <w:i/>
                <w:iCs/>
                <w:lang w:val="uk-UA" w:eastAsia="en-US"/>
              </w:rPr>
              <w:t xml:space="preserve">якщо буде здійснюватися </w:t>
            </w:r>
            <w:r w:rsidRPr="009D4DCE">
              <w:rPr>
                <w:i/>
                <w:iCs/>
                <w:lang w:val="uk-UA"/>
              </w:rPr>
              <w:t>підприємницька діяльності в Україні</w:t>
            </w:r>
            <w:r w:rsidRPr="009D4DCE">
              <w:rPr>
                <w:lang w:val="uk-UA" w:eastAsia="en-US"/>
              </w:rPr>
              <w:t>;</w:t>
            </w:r>
          </w:p>
        </w:tc>
      </w:tr>
      <w:tr w:rsidR="00BE6861" w:rsidRPr="009D4DCE" w14:paraId="49810CAF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850EC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11.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5300C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 w:eastAsia="en-US"/>
              </w:rPr>
              <w:t>документи, що підтверджують(є) сплату податку на прибуток (доходи) юридичною особою - нерезидентом;</w:t>
            </w:r>
          </w:p>
        </w:tc>
      </w:tr>
      <w:tr w:rsidR="00BE6861" w:rsidRPr="009D4DCE" w14:paraId="2C37B8FF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0649F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12.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B119CE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 w:eastAsia="en-US"/>
              </w:rPr>
              <w:t xml:space="preserve">документи що підтверджують(є) </w:t>
            </w:r>
            <w:proofErr w:type="spellStart"/>
            <w:r w:rsidRPr="009D4DCE">
              <w:rPr>
                <w:lang w:val="uk-UA" w:eastAsia="en-US"/>
              </w:rPr>
              <w:t>найм</w:t>
            </w:r>
            <w:proofErr w:type="spellEnd"/>
            <w:r w:rsidRPr="009D4DCE">
              <w:rPr>
                <w:lang w:val="uk-UA" w:eastAsia="en-US"/>
              </w:rPr>
              <w:t xml:space="preserve"> юридичною особою - нерезидентом осіб на умовах трудового договору (договору про </w:t>
            </w:r>
            <w:proofErr w:type="spellStart"/>
            <w:r w:rsidRPr="009D4DCE">
              <w:rPr>
                <w:lang w:val="uk-UA" w:eastAsia="en-US"/>
              </w:rPr>
              <w:t>найм</w:t>
            </w:r>
            <w:proofErr w:type="spellEnd"/>
            <w:r w:rsidRPr="009D4DCE">
              <w:rPr>
                <w:lang w:val="uk-UA" w:eastAsia="en-US"/>
              </w:rPr>
              <w:t xml:space="preserve"> персоналу або договору про надання послуг аутсорсингу), до посадових обов'язків яких належить організація та забезпечення здійснення господарської діяльності, з урахуванням відповідності таких обов'язків виду діяльності юридичної особи - нерезидента.</w:t>
            </w:r>
          </w:p>
        </w:tc>
      </w:tr>
      <w:tr w:rsidR="00BE6861" w:rsidRPr="009D4DCE" w14:paraId="5F43F017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C0DB36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13.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698E2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 w:eastAsia="en-US"/>
              </w:rPr>
              <w:t xml:space="preserve">документи, що підтверджують(є) наявність виробничих/офісних приміщень, інших активів, достатніх для ведення юридичною особою - нерезидентом відповідного виду господарської діяльності (правовстановлюючий документ або договір оренди приміщення/устаткування), </w:t>
            </w:r>
            <w:r w:rsidRPr="009D4DCE">
              <w:rPr>
                <w:i/>
                <w:iCs/>
                <w:lang w:val="uk-UA" w:eastAsia="en-US"/>
              </w:rPr>
              <w:t>якщо буде</w:t>
            </w:r>
            <w:r w:rsidRPr="009D4DCE">
              <w:rPr>
                <w:lang w:val="uk-UA" w:eastAsia="en-US"/>
              </w:rPr>
              <w:t xml:space="preserve"> </w:t>
            </w:r>
            <w:r w:rsidRPr="009D4DCE">
              <w:rPr>
                <w:i/>
                <w:iCs/>
                <w:lang w:val="uk-UA" w:eastAsia="en-US"/>
              </w:rPr>
              <w:t xml:space="preserve">здійснюватися </w:t>
            </w:r>
            <w:r w:rsidRPr="009D4DCE">
              <w:rPr>
                <w:i/>
                <w:iCs/>
                <w:lang w:val="uk-UA"/>
              </w:rPr>
              <w:t>підприємницька діяльності в Україні</w:t>
            </w:r>
            <w:r w:rsidRPr="009D4DCE">
              <w:rPr>
                <w:lang w:val="uk-UA" w:eastAsia="en-US"/>
              </w:rPr>
              <w:t>.</w:t>
            </w:r>
          </w:p>
        </w:tc>
      </w:tr>
      <w:tr w:rsidR="00BE6861" w:rsidRPr="009D4DCE" w14:paraId="60ACB1E0" w14:textId="77777777" w:rsidTr="00DA34DE">
        <w:trPr>
          <w:trHeight w:val="344"/>
          <w:jc w:val="center"/>
        </w:trPr>
        <w:tc>
          <w:tcPr>
            <w:tcW w:w="9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5E81F7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Документи осіб, які уповноважені відкривати рахунок та розпоряджатися ним</w:t>
            </w:r>
          </w:p>
        </w:tc>
      </w:tr>
      <w:tr w:rsidR="00BE6861" w:rsidRPr="009D4DCE" w14:paraId="74BACE95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0D3B6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14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36D830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Копії легалізованої або засвідченої шляхом проставлення </w:t>
            </w:r>
            <w:proofErr w:type="spellStart"/>
            <w:r w:rsidRPr="009D4DCE">
              <w:rPr>
                <w:lang w:val="uk-UA"/>
              </w:rPr>
              <w:t>апостиля</w:t>
            </w:r>
            <w:proofErr w:type="spellEnd"/>
            <w:r w:rsidRPr="009D4DCE">
              <w:rPr>
                <w:lang w:val="uk-UA"/>
              </w:rPr>
              <w:t xml:space="preserve"> довіреності на ім'я особи, яка має право відкривати, розпоряджатися рахунком разом с нотаріально засвідченим перекладом на українську мову.</w:t>
            </w:r>
          </w:p>
          <w:p w14:paraId="4B1098EE" w14:textId="77777777" w:rsidR="00BE6861" w:rsidRPr="009D4DCE" w:rsidRDefault="00BE6861" w:rsidP="00DA34DE">
            <w:pPr>
              <w:ind w:firstLine="317"/>
              <w:jc w:val="both"/>
              <w:rPr>
                <w:i/>
                <w:iCs/>
                <w:lang w:val="uk-UA"/>
              </w:rPr>
            </w:pPr>
            <w:r w:rsidRPr="009D4DCE">
              <w:rPr>
                <w:i/>
                <w:iCs/>
                <w:lang w:val="uk-UA"/>
              </w:rPr>
              <w:t>чи</w:t>
            </w:r>
          </w:p>
          <w:p w14:paraId="56C7C717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Документ, що підтверджує повноваження особи, яка має право відкривати рахунок без довіреності, засвідченої в установленому законодавством України порядку разом с нотаріально засвідченим перекладом на українську мову.</w:t>
            </w:r>
          </w:p>
          <w:p w14:paraId="492D9505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 xml:space="preserve">У разі видачі юридичною особою - нерезидентом такої довіреності на території України подається копія цієї довіреності, засвідчена нотаріально. </w:t>
            </w:r>
          </w:p>
        </w:tc>
      </w:tr>
      <w:tr w:rsidR="00BE6861" w:rsidRPr="009D4DCE" w14:paraId="4FC56764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942E4E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15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C129B1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lang w:val="uk-UA"/>
              </w:rPr>
              <w:t>- Паспорт або документ, що його замінює осіб, які мають право розпорядчого підпису</w:t>
            </w:r>
          </w:p>
          <w:p w14:paraId="256976D2" w14:textId="77777777" w:rsidR="00BE6861" w:rsidRPr="009D4DCE" w:rsidRDefault="00BE6861" w:rsidP="00DA34DE">
            <w:pPr>
              <w:ind w:firstLine="317"/>
              <w:jc w:val="both"/>
              <w:rPr>
                <w:i/>
                <w:lang w:val="uk-UA"/>
              </w:rPr>
            </w:pPr>
            <w:r w:rsidRPr="009D4DCE">
              <w:rPr>
                <w:lang w:val="uk-UA"/>
              </w:rPr>
              <w:t xml:space="preserve">- Документ про </w:t>
            </w:r>
            <w:r w:rsidRPr="009D4DCE">
              <w:rPr>
                <w:rStyle w:val="rvts0"/>
                <w:lang w:val="uk-UA"/>
              </w:rPr>
              <w:t>місце проживання або місце перебування фізичної особи - резидента України (місце проживання або місце тимчасового перебування фізичної особи - нерезидента в Україні</w:t>
            </w:r>
            <w:r w:rsidRPr="009D4DCE">
              <w:rPr>
                <w:lang w:val="uk-UA"/>
              </w:rPr>
              <w:t>, якщо паспортний документ цієї особи не дає можливості його визначити</w:t>
            </w:r>
            <w:r w:rsidRPr="009D4DCE">
              <w:rPr>
                <w:i/>
                <w:lang w:val="uk-UA"/>
              </w:rPr>
              <w:t xml:space="preserve">. </w:t>
            </w:r>
          </w:p>
          <w:p w14:paraId="5A001228" w14:textId="77777777" w:rsidR="00BE6861" w:rsidRPr="009D4DCE" w:rsidRDefault="00BE6861" w:rsidP="00DA34DE">
            <w:pPr>
              <w:ind w:firstLine="317"/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Оригінал - копія, засвідчується підписом уповноваженого працівника банку та підписом власника документу.</w:t>
            </w:r>
          </w:p>
        </w:tc>
      </w:tr>
      <w:tr w:rsidR="00BE6861" w:rsidRPr="009D4DCE" w14:paraId="19AB4DD7" w14:textId="77777777" w:rsidTr="00DA34DE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C3F84" w14:textId="77777777" w:rsidR="00BE6861" w:rsidRPr="009D4DCE" w:rsidRDefault="00BE6861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16</w:t>
            </w:r>
          </w:p>
        </w:tc>
        <w:tc>
          <w:tcPr>
            <w:tcW w:w="8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BDA323" w14:textId="77777777" w:rsidR="00BE6861" w:rsidRPr="009D4DCE" w:rsidRDefault="00BE6861" w:rsidP="00DA34DE">
            <w:pPr>
              <w:ind w:firstLine="317"/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Фізичній особі резиденту</w:t>
            </w:r>
            <w:r w:rsidRPr="009D4DCE">
              <w:rPr>
                <w:lang w:val="uk-UA"/>
              </w:rPr>
              <w:t xml:space="preserve"> - Документ про присвоєння ідентифікаційного податкового номеру осіб, які мають право розпорядчого підпису</w:t>
            </w:r>
            <w:r w:rsidRPr="009D4DCE">
              <w:rPr>
                <w:i/>
                <w:lang w:val="uk-UA"/>
              </w:rPr>
              <w:t>.</w:t>
            </w:r>
          </w:p>
          <w:p w14:paraId="7F285D0A" w14:textId="77777777" w:rsidR="00BE6861" w:rsidRPr="009D4DCE" w:rsidRDefault="00BE6861" w:rsidP="00DA34DE">
            <w:pPr>
              <w:ind w:firstLine="317"/>
              <w:jc w:val="both"/>
              <w:rPr>
                <w:i/>
                <w:lang w:val="uk-UA"/>
              </w:rPr>
            </w:pPr>
            <w:r w:rsidRPr="009D4DCE">
              <w:rPr>
                <w:u w:val="single"/>
                <w:lang w:val="uk-UA"/>
              </w:rPr>
              <w:t>Не подається ц</w:t>
            </w:r>
            <w:r w:rsidRPr="009D4DCE">
              <w:rPr>
                <w:lang w:val="uk-UA"/>
              </w:rPr>
              <w:t>ей документ, якщо паспорт громадянина України у вигляді ID-картки, де зазначені ідентифікаційний код платника податків або відмова від нього.</w:t>
            </w:r>
          </w:p>
          <w:p w14:paraId="4A8634FB" w14:textId="77777777" w:rsidR="00BE6861" w:rsidRPr="009D4DCE" w:rsidRDefault="00BE6861" w:rsidP="00DA34DE">
            <w:pPr>
              <w:ind w:firstLine="317"/>
              <w:jc w:val="both"/>
              <w:rPr>
                <w:i/>
                <w:lang w:val="uk-UA"/>
              </w:rPr>
            </w:pPr>
            <w:r w:rsidRPr="009D4DCE">
              <w:rPr>
                <w:i/>
                <w:lang w:val="uk-UA"/>
              </w:rPr>
              <w:t>Оригінал - копія, засвідчується підписом уповноваженого працівника банку та підписом власника документу.</w:t>
            </w:r>
          </w:p>
        </w:tc>
      </w:tr>
    </w:tbl>
    <w:p w14:paraId="5BD5DD9D" w14:textId="77777777" w:rsidR="00BE6861" w:rsidRPr="009D4DCE" w:rsidRDefault="00BE6861" w:rsidP="00BE6861">
      <w:pPr>
        <w:spacing w:before="60"/>
        <w:ind w:hanging="284"/>
        <w:jc w:val="both"/>
        <w:rPr>
          <w:position w:val="3"/>
          <w:sz w:val="14"/>
          <w:szCs w:val="16"/>
          <w:lang w:val="uk-UA"/>
        </w:rPr>
      </w:pPr>
    </w:p>
    <w:p w14:paraId="0244BEC8" w14:textId="77777777" w:rsidR="00754A4F" w:rsidRPr="00BE6861" w:rsidRDefault="00754A4F" w:rsidP="00BE6861">
      <w:pPr>
        <w:rPr>
          <w:lang w:val="uk-UA"/>
        </w:rPr>
      </w:pPr>
    </w:p>
    <w:sectPr w:rsidR="00754A4F" w:rsidRPr="00B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8650" w14:textId="77777777" w:rsidR="00465B3E" w:rsidRDefault="00465B3E" w:rsidP="00AD29E1">
      <w:r>
        <w:separator/>
      </w:r>
    </w:p>
  </w:endnote>
  <w:endnote w:type="continuationSeparator" w:id="0">
    <w:p w14:paraId="3522A8E9" w14:textId="77777777" w:rsidR="00465B3E" w:rsidRDefault="00465B3E" w:rsidP="00AD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evin Cyrillic">
    <w:altName w:val="Arial"/>
    <w:charset w:val="CC"/>
    <w:family w:val="swiss"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9D4E" w14:textId="77777777" w:rsidR="00465B3E" w:rsidRDefault="00465B3E" w:rsidP="00AD29E1">
      <w:r>
        <w:separator/>
      </w:r>
    </w:p>
  </w:footnote>
  <w:footnote w:type="continuationSeparator" w:id="0">
    <w:p w14:paraId="5C199CF7" w14:textId="77777777" w:rsidR="00465B3E" w:rsidRDefault="00465B3E" w:rsidP="00AD29E1">
      <w:r>
        <w:continuationSeparator/>
      </w:r>
    </w:p>
  </w:footnote>
  <w:footnote w:id="1">
    <w:p w14:paraId="36A3A5D4" w14:textId="77777777" w:rsidR="00BE6861" w:rsidRPr="00433EB4" w:rsidRDefault="00BE6861" w:rsidP="00BE6861">
      <w:pPr>
        <w:pStyle w:val="aa"/>
      </w:pPr>
      <w:r>
        <w:rPr>
          <w:rStyle w:val="a4"/>
        </w:rPr>
        <w:footnoteRef/>
      </w:r>
      <w:r>
        <w:t xml:space="preserve"> </w:t>
      </w:r>
    </w:p>
  </w:footnote>
  <w:footnote w:id="2">
    <w:p w14:paraId="3F1D8F08" w14:textId="77777777" w:rsidR="00BE6861" w:rsidRPr="009010FC" w:rsidRDefault="00BE6861" w:rsidP="00BE6861">
      <w:pPr>
        <w:tabs>
          <w:tab w:val="left" w:pos="301"/>
        </w:tabs>
        <w:ind w:left="28"/>
        <w:jc w:val="both"/>
        <w:rPr>
          <w:i/>
          <w:lang w:val="uk-UA"/>
        </w:rPr>
      </w:pPr>
      <w:r w:rsidRPr="009010FC">
        <w:rPr>
          <w:rStyle w:val="a4"/>
        </w:rPr>
        <w:footnoteRef/>
      </w:r>
      <w:r w:rsidRPr="009010FC">
        <w:t xml:space="preserve"> </w:t>
      </w:r>
      <w:r w:rsidRPr="009010FC">
        <w:rPr>
          <w:i/>
          <w:lang w:val="uk-UA"/>
        </w:rPr>
        <w:t xml:space="preserve">Можуть бути у вигляді Свідоцтва/Сертифіката/Довідки та мають містити відомості:    </w:t>
      </w:r>
    </w:p>
    <w:p w14:paraId="6C04F7A7" w14:textId="77777777" w:rsidR="00BE6861" w:rsidRPr="009010FC" w:rsidRDefault="00BE6861" w:rsidP="00BE6861">
      <w:pPr>
        <w:jc w:val="both"/>
        <w:rPr>
          <w:i/>
          <w:lang w:val="uk-UA"/>
        </w:rPr>
      </w:pPr>
      <w:r w:rsidRPr="009010FC">
        <w:rPr>
          <w:i/>
          <w:lang w:val="uk-UA"/>
        </w:rPr>
        <w:t xml:space="preserve">- про реєстрацію компанії; </w:t>
      </w:r>
    </w:p>
    <w:p w14:paraId="159DA207" w14:textId="77777777" w:rsidR="00BE6861" w:rsidRPr="009010FC" w:rsidRDefault="00BE6861" w:rsidP="00BE6861">
      <w:pPr>
        <w:jc w:val="both"/>
        <w:rPr>
          <w:i/>
          <w:lang w:val="uk-UA"/>
        </w:rPr>
      </w:pPr>
      <w:r w:rsidRPr="009010FC">
        <w:rPr>
          <w:i/>
          <w:lang w:val="uk-UA"/>
        </w:rPr>
        <w:t xml:space="preserve">- місцезнаходження; </w:t>
      </w:r>
    </w:p>
    <w:p w14:paraId="5B5DB0CC" w14:textId="77777777" w:rsidR="00BE6861" w:rsidRPr="009010FC" w:rsidRDefault="00BE6861" w:rsidP="00BE6861">
      <w:pPr>
        <w:jc w:val="both"/>
        <w:rPr>
          <w:i/>
          <w:lang w:val="uk-UA"/>
        </w:rPr>
      </w:pPr>
      <w:r w:rsidRPr="009010FC">
        <w:rPr>
          <w:i/>
          <w:lang w:val="uk-UA"/>
        </w:rPr>
        <w:t xml:space="preserve">- відомості про органи управління та їх склад; </w:t>
      </w:r>
    </w:p>
    <w:p w14:paraId="34545C2D" w14:textId="77777777" w:rsidR="00BE6861" w:rsidRPr="009010FC" w:rsidRDefault="00BE6861" w:rsidP="00BE6861">
      <w:pPr>
        <w:jc w:val="both"/>
        <w:rPr>
          <w:i/>
          <w:lang w:val="uk-UA"/>
        </w:rPr>
      </w:pPr>
      <w:r w:rsidRPr="009010FC">
        <w:rPr>
          <w:i/>
          <w:lang w:val="uk-UA"/>
        </w:rPr>
        <w:t xml:space="preserve">- відомості про власників істотної участі в юридичній особі; </w:t>
      </w:r>
    </w:p>
    <w:p w14:paraId="2360EA90" w14:textId="77777777" w:rsidR="00BE6861" w:rsidRPr="009010FC" w:rsidRDefault="00BE6861" w:rsidP="00BE6861">
      <w:pPr>
        <w:jc w:val="both"/>
        <w:rPr>
          <w:lang w:val="uk-UA"/>
        </w:rPr>
      </w:pPr>
      <w:r w:rsidRPr="009010FC">
        <w:rPr>
          <w:i/>
          <w:lang w:val="uk-UA"/>
        </w:rPr>
        <w:t xml:space="preserve">- відомості про </w:t>
      </w:r>
      <w:r w:rsidRPr="009010FC">
        <w:rPr>
          <w:lang w:val="uk-UA"/>
        </w:rPr>
        <w:t xml:space="preserve"> </w:t>
      </w:r>
      <w:r w:rsidRPr="009010FC">
        <w:rPr>
          <w:i/>
          <w:lang w:val="uk-UA"/>
        </w:rPr>
        <w:t xml:space="preserve">кінцевих </w:t>
      </w:r>
      <w:proofErr w:type="spellStart"/>
      <w:r w:rsidRPr="009010FC">
        <w:rPr>
          <w:i/>
          <w:lang w:val="uk-UA"/>
        </w:rPr>
        <w:t>бенефіціарних</w:t>
      </w:r>
      <w:proofErr w:type="spellEnd"/>
      <w:r w:rsidRPr="009010FC">
        <w:rPr>
          <w:i/>
          <w:lang w:val="uk-UA"/>
        </w:rPr>
        <w:t xml:space="preserve"> власників (контролерів) юридичної особи</w:t>
      </w:r>
      <w:r w:rsidRPr="009010FC">
        <w:rPr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2DF1"/>
    <w:multiLevelType w:val="hybridMultilevel"/>
    <w:tmpl w:val="8534A762"/>
    <w:lvl w:ilvl="0" w:tplc="0422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0E401CF"/>
    <w:multiLevelType w:val="hybridMultilevel"/>
    <w:tmpl w:val="0040E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5AD7"/>
    <w:multiLevelType w:val="hybridMultilevel"/>
    <w:tmpl w:val="86E0AC76"/>
    <w:lvl w:ilvl="0" w:tplc="EEC48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1"/>
    <w:rsid w:val="00140C5D"/>
    <w:rsid w:val="002D2A81"/>
    <w:rsid w:val="00465B3E"/>
    <w:rsid w:val="00754A4F"/>
    <w:rsid w:val="00810BF4"/>
    <w:rsid w:val="00867BE8"/>
    <w:rsid w:val="00883CD9"/>
    <w:rsid w:val="00AD29E1"/>
    <w:rsid w:val="00BE6861"/>
    <w:rsid w:val="00DA5661"/>
    <w:rsid w:val="00E704AB"/>
    <w:rsid w:val="00E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0E4F"/>
  <w15:chartTrackingRefBased/>
  <w15:docId w15:val="{1048A5F9-E71B-40CD-BFF3-AC4A8EF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83CD9"/>
    <w:pPr>
      <w:keepNext/>
      <w:jc w:val="right"/>
      <w:outlineLvl w:val="0"/>
    </w:pPr>
    <w:rPr>
      <w:rFonts w:ascii="Chevin Cyrillic" w:hAnsi="Chevin Cyrill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29E1"/>
    <w:rPr>
      <w:b/>
      <w:bCs/>
    </w:rPr>
  </w:style>
  <w:style w:type="character" w:styleId="a4">
    <w:name w:val="footnote reference"/>
    <w:uiPriority w:val="99"/>
    <w:rsid w:val="00AD29E1"/>
    <w:rPr>
      <w:vertAlign w:val="superscript"/>
    </w:rPr>
  </w:style>
  <w:style w:type="paragraph" w:styleId="a5">
    <w:name w:val="List Paragraph"/>
    <w:basedOn w:val="a"/>
    <w:uiPriority w:val="34"/>
    <w:qFormat/>
    <w:rsid w:val="00AD29E1"/>
    <w:pPr>
      <w:ind w:left="708"/>
    </w:pPr>
  </w:style>
  <w:style w:type="paragraph" w:styleId="a6">
    <w:name w:val="Subtitle"/>
    <w:basedOn w:val="a"/>
    <w:next w:val="a"/>
    <w:link w:val="a7"/>
    <w:qFormat/>
    <w:rsid w:val="00AD29E1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7">
    <w:name w:val="Подзаголовок Знак"/>
    <w:basedOn w:val="a0"/>
    <w:link w:val="a6"/>
    <w:rsid w:val="00AD29E1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rsid w:val="00AD29E1"/>
    <w:rPr>
      <w:rFonts w:ascii="Courier New" w:hAnsi="Courier New"/>
      <w:sz w:val="20"/>
      <w:szCs w:val="20"/>
      <w:lang w:val="en-US" w:eastAsia="zh-CN"/>
    </w:rPr>
  </w:style>
  <w:style w:type="character" w:customStyle="1" w:styleId="a9">
    <w:name w:val="Текст Знак"/>
    <w:basedOn w:val="a0"/>
    <w:link w:val="a8"/>
    <w:rsid w:val="00AD29E1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styleId="aa">
    <w:name w:val="footnote text"/>
    <w:basedOn w:val="a"/>
    <w:link w:val="ab"/>
    <w:uiPriority w:val="99"/>
    <w:rsid w:val="00AD29E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D29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Hyperlink"/>
    <w:rsid w:val="00AD29E1"/>
    <w:rPr>
      <w:color w:val="0000FF"/>
      <w:u w:val="single"/>
    </w:rPr>
  </w:style>
  <w:style w:type="character" w:customStyle="1" w:styleId="rvts0">
    <w:name w:val="rvts0"/>
    <w:rsid w:val="00AD29E1"/>
  </w:style>
  <w:style w:type="paragraph" w:customStyle="1" w:styleId="2">
    <w:name w:val="заголовок 2"/>
    <w:basedOn w:val="a"/>
    <w:next w:val="a"/>
    <w:rsid w:val="00140C5D"/>
    <w:pPr>
      <w:keepNext/>
      <w:jc w:val="both"/>
      <w:outlineLvl w:val="1"/>
    </w:pPr>
    <w:rPr>
      <w:lang w:val="uk-UA"/>
    </w:rPr>
  </w:style>
  <w:style w:type="character" w:customStyle="1" w:styleId="10">
    <w:name w:val="Заголовок 1 Знак"/>
    <w:basedOn w:val="a0"/>
    <w:link w:val="1"/>
    <w:rsid w:val="00883CD9"/>
    <w:rPr>
      <w:rFonts w:ascii="Chevin Cyrillic" w:eastAsia="Times New Roman" w:hAnsi="Chevin Cyrillic" w:cs="Times New Roman"/>
      <w:b/>
      <w:bCs/>
      <w:sz w:val="20"/>
      <w:szCs w:val="20"/>
      <w:lang w:val="ru-RU" w:eastAsia="ru-RU"/>
    </w:rPr>
  </w:style>
  <w:style w:type="paragraph" w:styleId="ad">
    <w:name w:val="annotation text"/>
    <w:basedOn w:val="a"/>
    <w:link w:val="ae"/>
    <w:uiPriority w:val="99"/>
    <w:unhideWhenUsed/>
    <w:rsid w:val="00465B3E"/>
    <w:pPr>
      <w:spacing w:after="200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65B3E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Хомініч Олена Вячеславівна</dc:creator>
  <cp:keywords/>
  <dc:description/>
  <cp:lastModifiedBy>Хомініч Олена Вячеславівна</cp:lastModifiedBy>
  <cp:revision>2</cp:revision>
  <dcterms:created xsi:type="dcterms:W3CDTF">2020-10-02T11:38:00Z</dcterms:created>
  <dcterms:modified xsi:type="dcterms:W3CDTF">2020-10-02T11:38:00Z</dcterms:modified>
</cp:coreProperties>
</file>