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3D" w:rsidRDefault="006A7C3D" w:rsidP="006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</w:rPr>
        <w:drawing>
          <wp:inline distT="0" distB="0" distL="0" distR="0">
            <wp:extent cx="1647825" cy="14613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84" cy="1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3FB" w:rsidRPr="005703FB" w:rsidRDefault="005703FB" w:rsidP="005703FB">
      <w:pPr>
        <w:spacing w:before="12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703FB">
        <w:rPr>
          <w:rFonts w:ascii="Times New Roman" w:eastAsia="Times New Roman" w:hAnsi="Times New Roman" w:cs="Times New Roman"/>
          <w:b/>
          <w:lang w:val="ru-RU" w:eastAsia="ru-RU"/>
        </w:rPr>
        <w:t>Тарифи на здійснення переказу коштів</w:t>
      </w:r>
    </w:p>
    <w:p w:rsidR="006A7C3D" w:rsidRPr="005703FB" w:rsidRDefault="005703FB" w:rsidP="0057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703FB">
        <w:rPr>
          <w:rFonts w:ascii="Times New Roman" w:eastAsia="Times New Roman" w:hAnsi="Times New Roman" w:cs="Times New Roman"/>
          <w:b/>
          <w:lang w:val="ru-RU" w:eastAsia="ru-RU"/>
        </w:rPr>
        <w:t xml:space="preserve">через систему переказу коштів </w:t>
      </w:r>
      <w:proofErr w:type="spellStart"/>
      <w:r w:rsidR="00A4647E" w:rsidRPr="005703FB">
        <w:rPr>
          <w:rFonts w:ascii="Times New Roman" w:eastAsia="Times New Roman" w:hAnsi="Times New Roman" w:cs="Times New Roman"/>
          <w:b/>
          <w:lang w:val="ru-RU" w:eastAsia="ru-RU"/>
        </w:rPr>
        <w:t>Велсенд</w:t>
      </w:r>
      <w:proofErr w:type="spellEnd"/>
      <w:r w:rsidR="00A4647E" w:rsidRPr="005703FB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proofErr w:type="spellStart"/>
      <w:r w:rsidR="00A4647E" w:rsidRPr="005703FB">
        <w:rPr>
          <w:rFonts w:ascii="Times New Roman" w:eastAsia="Times New Roman" w:hAnsi="Times New Roman" w:cs="Times New Roman"/>
          <w:b/>
          <w:lang w:val="ru-RU" w:eastAsia="ru-RU"/>
        </w:rPr>
        <w:t>Welsend</w:t>
      </w:r>
      <w:proofErr w:type="spellEnd"/>
      <w:r w:rsidR="00A4647E" w:rsidRPr="005703FB"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p w:rsidR="006A7C3D" w:rsidRDefault="006A7C3D" w:rsidP="006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7C3D" w:rsidRPr="006A7C3D" w:rsidRDefault="006A7C3D" w:rsidP="006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1. </w:t>
      </w:r>
      <w:r w:rsidRPr="006A7C3D">
        <w:rPr>
          <w:rFonts w:ascii="Times New Roman" w:eastAsia="Times New Roman" w:hAnsi="Times New Roman" w:cs="Times New Roman"/>
          <w:b/>
          <w:lang w:eastAsia="ru-RU"/>
        </w:rPr>
        <w:t>Тарифи</w:t>
      </w:r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 на </w:t>
      </w:r>
      <w:proofErr w:type="spellStart"/>
      <w:r w:rsidRPr="006A7C3D">
        <w:rPr>
          <w:rFonts w:ascii="Times New Roman" w:eastAsia="Times New Roman" w:hAnsi="Times New Roman" w:cs="Times New Roman"/>
          <w:b/>
          <w:lang w:val="ru-RU" w:eastAsia="ru-RU"/>
        </w:rPr>
        <w:t>відправку</w:t>
      </w:r>
      <w:proofErr w:type="spellEnd"/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lang w:val="ru-RU" w:eastAsia="ru-RU"/>
        </w:rPr>
        <w:t>переказів</w:t>
      </w:r>
      <w:proofErr w:type="spellEnd"/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 по </w:t>
      </w:r>
      <w:proofErr w:type="spellStart"/>
      <w:r w:rsidRPr="006A7C3D">
        <w:rPr>
          <w:rFonts w:ascii="Times New Roman" w:eastAsia="Times New Roman" w:hAnsi="Times New Roman" w:cs="Times New Roman"/>
          <w:b/>
          <w:lang w:val="ru-RU" w:eastAsia="ru-RU"/>
        </w:rPr>
        <w:t>системі</w:t>
      </w:r>
      <w:proofErr w:type="spellEnd"/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lang w:val="ru-RU" w:eastAsia="ru-RU"/>
        </w:rPr>
        <w:t>Велсенд</w:t>
      </w:r>
      <w:proofErr w:type="spellEnd"/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proofErr w:type="spellStart"/>
      <w:r w:rsidRPr="006A7C3D">
        <w:rPr>
          <w:rFonts w:ascii="Times New Roman" w:eastAsia="Times New Roman" w:hAnsi="Times New Roman" w:cs="Times New Roman"/>
          <w:b/>
          <w:lang w:val="en-US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lang w:val="ru-RU" w:eastAsia="ru-RU"/>
        </w:rPr>
        <w:t xml:space="preserve">) по території </w:t>
      </w:r>
      <w:r w:rsidRPr="006A7C3D">
        <w:rPr>
          <w:rFonts w:ascii="Times New Roman" w:eastAsia="Times New Roman" w:hAnsi="Times New Roman" w:cs="Times New Roman"/>
          <w:b/>
          <w:lang w:eastAsia="ru-RU"/>
        </w:rPr>
        <w:t>України, без ПДВ</w:t>
      </w:r>
      <w:r w:rsidRPr="006A7C3D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1"/>
          <w:lang w:val="ru-RU" w:eastAsia="ru-RU"/>
        </w:rPr>
      </w:pP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</w:pP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Відправка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переказу в національній валюті України (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гривні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)</w:t>
      </w:r>
    </w:p>
    <w:tbl>
      <w:tblPr>
        <w:tblW w:w="959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85"/>
      </w:tblGrid>
      <w:tr w:rsidR="006A7C3D" w:rsidRPr="006A7C3D" w:rsidTr="006A7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Сума переказу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Клієнтська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gram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плата ,</w:t>
            </w:r>
            <w:proofErr w:type="gram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%, без ПДВ</w:t>
            </w:r>
          </w:p>
        </w:tc>
      </w:tr>
      <w:tr w:rsidR="006A7C3D" w:rsidRPr="006A7C3D" w:rsidTr="006A7C3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 будь-яку суму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0,70%,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мін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10,00 грн.</w:t>
            </w:r>
          </w:p>
        </w:tc>
      </w:tr>
    </w:tbl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</w:pP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</w:pP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Відправка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переказу в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гривні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з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автоматичним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зарахуванням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коштів на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платіжні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картки будь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якого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українського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банку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емітента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та/або на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поточні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рахунки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</w:t>
      </w:r>
      <w:proofErr w:type="spellStart"/>
      <w:proofErr w:type="gramStart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>отримувачів</w:t>
      </w:r>
      <w:proofErr w:type="spell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 АБ</w:t>
      </w:r>
      <w:proofErr w:type="gramEnd"/>
      <w:r w:rsidRPr="006A7C3D">
        <w:rPr>
          <w:rFonts w:ascii="Times New Roman" w:eastAsia="Times New Roman" w:hAnsi="Times New Roman" w:cs="Times New Roman"/>
          <w:szCs w:val="21"/>
          <w:u w:val="single"/>
          <w:lang w:val="ru-RU" w:eastAsia="ru-RU"/>
        </w:rPr>
        <w:t xml:space="preserve"> «УКРГАЗБАНК»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41"/>
      </w:tblGrid>
      <w:tr w:rsidR="006A7C3D" w:rsidRPr="006A7C3D" w:rsidTr="00525043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1"/>
                <w:u w:val="single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Сума переказу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1"/>
                <w:u w:val="single"/>
                <w:lang w:val="ru-RU" w:eastAsia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Клієнтська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gram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плата ,</w:t>
            </w:r>
            <w:proofErr w:type="gram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%, без ПДВ</w:t>
            </w:r>
          </w:p>
        </w:tc>
      </w:tr>
      <w:tr w:rsidR="006A7C3D" w:rsidRPr="006A7C3D" w:rsidTr="00525043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1"/>
                <w:u w:val="single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 будь-яку суму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1</w:t>
            </w:r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,</w:t>
            </w:r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 xml:space="preserve">0%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мін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. 10,00 грн.</w:t>
            </w:r>
          </w:p>
        </w:tc>
      </w:tr>
    </w:tbl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2.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Тарифи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на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відправку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переказів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по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системі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Велсенд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(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en-US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) за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межі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України:</w:t>
      </w:r>
    </w:p>
    <w:tbl>
      <w:tblPr>
        <w:tblW w:w="96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2131"/>
        <w:gridCol w:w="2028"/>
        <w:gridCol w:w="1945"/>
      </w:tblGrid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Країна-отримувача переказу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Валюта переказу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Сума переказу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Клієнтська плата, без ПДВ*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Греція*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2,00%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Грузія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0,95%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Ізраїль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1,50%, мін. 5,00 EUR/USD</w:t>
            </w:r>
          </w:p>
        </w:tc>
      </w:tr>
      <w:tr w:rsidR="006A7C3D" w:rsidRPr="006A7C3D" w:rsidTr="006A7C3D">
        <w:trPr>
          <w:trHeight w:val="331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Ізраїль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 «S.T.B.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Union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 0,01 – 270,00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4,00 EUR/USD</w:t>
            </w:r>
          </w:p>
        </w:tc>
      </w:tr>
      <w:tr w:rsidR="006A7C3D" w:rsidRPr="006A7C3D" w:rsidTr="006A7C3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270,01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1,50 %  </w:t>
            </w:r>
          </w:p>
        </w:tc>
      </w:tr>
      <w:tr w:rsidR="006A7C3D" w:rsidRPr="006A7C3D" w:rsidTr="006A7C3D">
        <w:trPr>
          <w:trHeight w:val="8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Ізраїль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 «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Global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Money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Transfers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Ltd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1,50%,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мін.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4,00 EUR/USD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0,95%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Таджикистан*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0,95%</w:t>
            </w:r>
          </w:p>
        </w:tc>
      </w:tr>
      <w:tr w:rsidR="006A7C3D" w:rsidRPr="006A7C3D" w:rsidTr="006A7C3D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Великобританія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rPr>
          <w:trHeight w:val="243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Вірменія*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  <w:t>0,01 - 2 000,00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1,00 %</w:t>
            </w:r>
          </w:p>
        </w:tc>
      </w:tr>
      <w:tr w:rsidR="006A7C3D" w:rsidRPr="006A7C3D" w:rsidTr="006A7C3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  <w:t>від 2 000,01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0,50%</w:t>
            </w:r>
          </w:p>
        </w:tc>
      </w:tr>
      <w:tr w:rsidR="006A7C3D" w:rsidRPr="006A7C3D" w:rsidTr="006A7C3D">
        <w:trPr>
          <w:trHeight w:val="121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Вірменія*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  <w:t>0,01 - 50 000,00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1,00 %</w:t>
            </w:r>
          </w:p>
        </w:tc>
      </w:tr>
      <w:tr w:rsidR="006A7C3D" w:rsidRPr="006A7C3D" w:rsidTr="006A7C3D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color w:val="A6A6A6"/>
                <w:sz w:val="24"/>
                <w:szCs w:val="24"/>
                <w:lang w:val="ru-RU" w:eastAsia="ru-RU"/>
              </w:rPr>
              <w:t>від 50 000,01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0,50%</w:t>
            </w:r>
          </w:p>
        </w:tc>
      </w:tr>
      <w:tr w:rsidR="006A7C3D" w:rsidRPr="006A7C3D" w:rsidTr="006A7C3D">
        <w:trPr>
          <w:trHeight w:val="1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Чехія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1,60%</w:t>
            </w:r>
          </w:p>
        </w:tc>
      </w:tr>
      <w:tr w:rsidR="006A7C3D" w:rsidRPr="006A7C3D" w:rsidTr="006A7C3D">
        <w:trPr>
          <w:trHeight w:val="1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Чехія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Antikvi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Praha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60%</w:t>
            </w:r>
          </w:p>
        </w:tc>
      </w:tr>
      <w:tr w:rsidR="006A7C3D" w:rsidRPr="006A7C3D" w:rsidTr="006A7C3D">
        <w:trPr>
          <w:trHeight w:val="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Естонія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2,50%</w:t>
            </w:r>
          </w:p>
        </w:tc>
      </w:tr>
      <w:tr w:rsidR="006A7C3D" w:rsidRPr="006A7C3D" w:rsidTr="006A7C3D">
        <w:trPr>
          <w:trHeight w:val="1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Німеччина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rPr>
          <w:trHeight w:val="1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1,80%</w:t>
            </w:r>
          </w:p>
        </w:tc>
      </w:tr>
    </w:tbl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Cs w:val="21"/>
          <w:lang w:val="ru-RU" w:eastAsia="ru-RU"/>
        </w:rPr>
      </w:pPr>
      <w:r w:rsidRPr="006A7C3D">
        <w:rPr>
          <w:rFonts w:ascii="Times New Roman" w:eastAsia="Times New Roman" w:hAnsi="Times New Roman" w:cs="Times New Roman"/>
          <w:bCs/>
          <w:i/>
          <w:szCs w:val="21"/>
          <w:lang w:val="ru-RU" w:eastAsia="ru-RU"/>
        </w:rPr>
        <w:t xml:space="preserve">*  </w:t>
      </w:r>
      <w:proofErr w:type="spellStart"/>
      <w:proofErr w:type="gram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Комісія</w:t>
      </w:r>
      <w:proofErr w:type="spell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 </w:t>
      </w:r>
      <w:proofErr w:type="spell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сплачується</w:t>
      </w:r>
      <w:proofErr w:type="spellEnd"/>
      <w:proofErr w:type="gram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у </w:t>
      </w:r>
      <w:proofErr w:type="spell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гривнях</w:t>
      </w:r>
      <w:proofErr w:type="spell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за курсом НБУ на дату </w:t>
      </w:r>
      <w:r w:rsidRPr="006A7C3D">
        <w:rPr>
          <w:rFonts w:ascii="Times New Roman" w:eastAsia="Times New Roman" w:hAnsi="Times New Roman" w:cs="Times New Roman"/>
          <w:i/>
          <w:szCs w:val="21"/>
          <w:lang w:eastAsia="ru-RU"/>
        </w:rPr>
        <w:t>здійснення</w:t>
      </w:r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</w:t>
      </w:r>
      <w:r w:rsidRPr="006A7C3D">
        <w:rPr>
          <w:rFonts w:ascii="Times New Roman" w:eastAsia="Times New Roman" w:hAnsi="Times New Roman" w:cs="Times New Roman"/>
          <w:i/>
          <w:szCs w:val="21"/>
          <w:lang w:eastAsia="ru-RU"/>
        </w:rPr>
        <w:t>операції</w:t>
      </w: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**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Направлення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тимчасово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не 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доступні</w:t>
      </w:r>
      <w:proofErr w:type="spellEnd"/>
    </w:p>
    <w:p w:rsidR="006A7C3D" w:rsidRPr="006A7C3D" w:rsidRDefault="006A7C3D" w:rsidP="006A7C3D">
      <w:pPr>
        <w:keepNext/>
        <w:shd w:val="clear" w:color="auto" w:fill="FFFFFF"/>
        <w:spacing w:before="240" w:after="60" w:line="240" w:lineRule="auto"/>
        <w:ind w:right="-850"/>
        <w:outlineLvl w:val="2"/>
        <w:rPr>
          <w:rFonts w:ascii="Times New Roman" w:eastAsia="Times New Roman" w:hAnsi="Times New Roman" w:cs="Times New Roman"/>
          <w:b/>
          <w:szCs w:val="21"/>
          <w:lang w:val="ru-RU" w:eastAsia="ru-RU"/>
        </w:rPr>
      </w:pPr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3.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Тарифи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на 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відправку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переказів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по 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системі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Велсенд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 (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) в Україну:</w:t>
      </w:r>
    </w:p>
    <w:tbl>
      <w:tblPr>
        <w:tblW w:w="96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2001"/>
      </w:tblGrid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Країна-відправника переказу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Валюта переказу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Сума переказу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Клієнтська плата, без ПДВ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Греція*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2,00%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0,95%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Ізраїль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1,50%, мін. 5,00 EUR/USD</w:t>
            </w:r>
          </w:p>
        </w:tc>
      </w:tr>
      <w:tr w:rsidR="006A7C3D" w:rsidRPr="006A7C3D" w:rsidTr="006A7C3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Ізраїль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</w:t>
            </w:r>
          </w:p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«S.T.B.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Union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 0,01 – 270,00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4,00 EUR/USD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270,01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1,50 %  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Ізраїль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 «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Global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Money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Transfers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Ltd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1,50%,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мін.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4,00 EUR/USD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0,95%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Таджикистан*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1,00%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Великобританія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2,00%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Чехія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1,60%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Чехія (через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Агента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Системи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Antikvi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Praha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</w:t>
            </w: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Вірменія*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USD/EUR/RUB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color w:val="A6A6A6"/>
                <w:sz w:val="24"/>
                <w:szCs w:val="24"/>
                <w:lang w:eastAsia="ru-RU"/>
              </w:rPr>
              <w:t>1,30%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Естонія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3,50%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2,00%</w:t>
            </w:r>
          </w:p>
        </w:tc>
      </w:tr>
      <w:tr w:rsidR="006A7C3D" w:rsidRPr="006A7C3D" w:rsidTr="006A7C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Італія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7C3D" w:rsidRPr="006A7C3D" w:rsidRDefault="006A7C3D" w:rsidP="006A7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1,80%</w:t>
            </w:r>
          </w:p>
        </w:tc>
      </w:tr>
    </w:tbl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Направлення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тимчасово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не 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доступні</w:t>
      </w:r>
      <w:proofErr w:type="spellEnd"/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1"/>
          <w:lang w:val="ru-RU" w:eastAsia="ru-RU"/>
        </w:rPr>
      </w:pP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1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4.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Тарифи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на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відправку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переказів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по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системі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Велсенд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(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)/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IntelExpress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за </w:t>
      </w:r>
      <w:proofErr w:type="spellStart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>межі</w:t>
      </w:r>
      <w:proofErr w:type="spellEnd"/>
      <w:r w:rsidRPr="006A7C3D">
        <w:rPr>
          <w:rFonts w:ascii="Times New Roman" w:eastAsia="Times New Roman" w:hAnsi="Times New Roman" w:cs="Times New Roman"/>
          <w:b/>
          <w:szCs w:val="21"/>
          <w:lang w:val="ru-RU" w:eastAsia="ru-RU"/>
        </w:rPr>
        <w:t xml:space="preserve"> України:</w:t>
      </w:r>
    </w:p>
    <w:tbl>
      <w:tblPr>
        <w:tblW w:w="96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3402"/>
        <w:gridCol w:w="1859"/>
      </w:tblGrid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Країна-отримувача переказу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Валюта переказу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Сума переказу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Клієнтська плата, без ПДВ*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Албанія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2,00% мін. 5,00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EUR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Аргентина**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Бангладеш</w:t>
            </w:r>
          </w:p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Індонезія</w:t>
            </w:r>
          </w:p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Філіппіни</w:t>
            </w:r>
          </w:p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0,01 по 50,00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50,01 по 100,00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100,01 по 200,00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7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200,01 по 300,00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300,01 по 400,00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11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400,01 по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13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500,01 по 750,00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16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750,01 по 1000,00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22,00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1000,01 по 1250,00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1250,01 по 1500,00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30,00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1500,01 по 1750,00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 1750,01 по 2000,00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,00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USD/EUR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Бельгія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2,00% мін.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 EUR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Болівія**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Бразилія**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Великобританія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1,00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Вірменія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Венесуела**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12 50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Грузія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Гватемала**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Гондурас**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3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Домініканська республіка**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Еквадор**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Ізраїль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10 000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2 450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10 00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lastRenderedPageBreak/>
              <w:t>Колумбія**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Ко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c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та-Ріка**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Монголія**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1,5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Нідерланди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3000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Німеччина**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1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ru-RU" w:eastAsia="ru-RU"/>
              </w:rPr>
              <w:t>,8%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Норвегія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,8%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1,50% мін.5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Панама**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Парагвай**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Перу**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Румунія (</w:t>
            </w:r>
            <w:r w:rsidRPr="006A7C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виплата через пункти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&amp;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% мін.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 EUR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Сальвадор**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1,50% мін. 5,00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2,00% мін. 4,00 USD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Таджикистан**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val="en-US" w:eastAsia="ru-RU"/>
              </w:rPr>
              <w:t>10 00</w:t>
            </w: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1,00%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10 00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2,00% мін. 6,00 USD/EUR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Франція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1 500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Чехія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14 950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Чилі**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на будь-яку суму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2 50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1,80%</w:t>
            </w:r>
          </w:p>
        </w:tc>
      </w:tr>
      <w:tr w:rsidR="006A7C3D" w:rsidRPr="006A7C3D" w:rsidTr="006A7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Швеція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USD/EUR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 0,01 по 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3 50</w:t>
            </w: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1,80%</w:t>
            </w:r>
          </w:p>
        </w:tc>
      </w:tr>
    </w:tbl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Cs w:val="21"/>
          <w:highlight w:val="yellow"/>
          <w:lang w:val="en-US" w:eastAsia="ru-RU"/>
        </w:rPr>
      </w:pPr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Cs w:val="21"/>
          <w:lang w:val="ru-RU" w:eastAsia="ru-RU"/>
        </w:rPr>
      </w:pPr>
      <w:r w:rsidRPr="006A7C3D">
        <w:rPr>
          <w:rFonts w:ascii="Times New Roman" w:eastAsia="Times New Roman" w:hAnsi="Times New Roman" w:cs="Times New Roman"/>
          <w:bCs/>
          <w:i/>
          <w:szCs w:val="21"/>
          <w:lang w:val="ru-RU" w:eastAsia="ru-RU"/>
        </w:rPr>
        <w:t xml:space="preserve">*  </w:t>
      </w:r>
      <w:proofErr w:type="spellStart"/>
      <w:proofErr w:type="gram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Комісія</w:t>
      </w:r>
      <w:proofErr w:type="spell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 </w:t>
      </w:r>
      <w:proofErr w:type="spell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сплачується</w:t>
      </w:r>
      <w:proofErr w:type="spellEnd"/>
      <w:proofErr w:type="gram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у </w:t>
      </w:r>
      <w:proofErr w:type="spell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гривнях</w:t>
      </w:r>
      <w:proofErr w:type="spellEnd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 xml:space="preserve"> за курсом НБУ на дату здійснення </w:t>
      </w:r>
      <w:proofErr w:type="spellStart"/>
      <w:r w:rsidRPr="006A7C3D">
        <w:rPr>
          <w:rFonts w:ascii="Times New Roman" w:eastAsia="Times New Roman" w:hAnsi="Times New Roman" w:cs="Times New Roman"/>
          <w:i/>
          <w:szCs w:val="21"/>
          <w:lang w:val="ru-RU" w:eastAsia="ru-RU"/>
        </w:rPr>
        <w:t>операції</w:t>
      </w:r>
      <w:proofErr w:type="spellEnd"/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**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Направлення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тимчасово</w:t>
      </w:r>
      <w:proofErr w:type="spellEnd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не </w:t>
      </w:r>
      <w:proofErr w:type="spellStart"/>
      <w:r w:rsidRPr="006A7C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доступні</w:t>
      </w:r>
      <w:proofErr w:type="spellEnd"/>
    </w:p>
    <w:p w:rsidR="006A7C3D" w:rsidRPr="006A7C3D" w:rsidRDefault="006A7C3D" w:rsidP="006A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1"/>
          <w:lang w:val="ru-RU" w:eastAsia="ru-RU"/>
        </w:rPr>
      </w:pPr>
    </w:p>
    <w:p w:rsidR="006A7C3D" w:rsidRPr="006A7C3D" w:rsidRDefault="006A7C3D" w:rsidP="006A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5. </w:t>
      </w:r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Тарифи на відправку переказів в Україну по системі </w:t>
      </w:r>
      <w:proofErr w:type="spellStart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>Велсенд</w:t>
      </w:r>
      <w:proofErr w:type="spellEnd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spellStart"/>
      <w:r w:rsidRPr="006A7C3D">
        <w:rPr>
          <w:rFonts w:ascii="Times New Roman" w:eastAsia="Times New Roman" w:hAnsi="Times New Roman" w:cs="Times New Roman"/>
          <w:b/>
          <w:bCs/>
          <w:lang w:val="en-US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) через </w:t>
      </w:r>
      <w:proofErr w:type="spellStart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>Агента</w:t>
      </w:r>
      <w:proofErr w:type="spellEnd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 Системи </w:t>
      </w:r>
      <w:proofErr w:type="spellStart"/>
      <w:proofErr w:type="gramStart"/>
      <w:r w:rsidRPr="006A7C3D">
        <w:rPr>
          <w:rFonts w:ascii="Times New Roman" w:eastAsia="Times New Roman" w:hAnsi="Times New Roman" w:cs="Times New Roman"/>
          <w:b/>
          <w:bCs/>
          <w:lang w:val="en-US" w:eastAsia="ru-RU"/>
        </w:rPr>
        <w:t>Welsend</w:t>
      </w:r>
      <w:proofErr w:type="spellEnd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  «</w:t>
      </w:r>
      <w:proofErr w:type="spellStart"/>
      <w:proofErr w:type="gramEnd"/>
      <w:r w:rsidRPr="006A7C3D">
        <w:rPr>
          <w:rFonts w:ascii="Times New Roman" w:eastAsia="Times New Roman" w:hAnsi="Times New Roman" w:cs="Times New Roman"/>
          <w:b/>
          <w:bCs/>
          <w:lang w:val="en-US" w:eastAsia="ru-RU"/>
        </w:rPr>
        <w:t>Meest</w:t>
      </w:r>
      <w:proofErr w:type="spellEnd"/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7C3D">
        <w:rPr>
          <w:rFonts w:ascii="Times New Roman" w:eastAsia="Times New Roman" w:hAnsi="Times New Roman" w:cs="Times New Roman"/>
          <w:b/>
          <w:bCs/>
          <w:lang w:val="en-US" w:eastAsia="ru-RU"/>
        </w:rPr>
        <w:t>Corporation</w:t>
      </w:r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7C3D">
        <w:rPr>
          <w:rFonts w:ascii="Times New Roman" w:eastAsia="Times New Roman" w:hAnsi="Times New Roman" w:cs="Times New Roman"/>
          <w:b/>
          <w:bCs/>
          <w:lang w:val="en-US" w:eastAsia="ru-RU"/>
        </w:rPr>
        <w:t>Inc</w:t>
      </w:r>
      <w:r w:rsidRPr="006A7C3D">
        <w:rPr>
          <w:rFonts w:ascii="Times New Roman" w:eastAsia="Times New Roman" w:hAnsi="Times New Roman" w:cs="Times New Roman"/>
          <w:b/>
          <w:bCs/>
          <w:lang w:eastAsia="ru-RU"/>
        </w:rPr>
        <w:t>»  в Доларах США та Євро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1"/>
        <w:gridCol w:w="2695"/>
        <w:gridCol w:w="30"/>
        <w:gridCol w:w="3205"/>
      </w:tblGrid>
      <w:tr w:rsidR="006A7C3D" w:rsidRPr="006A7C3D" w:rsidTr="00525043">
        <w:trPr>
          <w:trHeight w:val="5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76" w:lineRule="auto"/>
              <w:ind w:right="-57"/>
              <w:jc w:val="center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Країна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відправки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Сума переказу (USD/</w:t>
            </w:r>
            <w:r w:rsidRPr="006A7C3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-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Розмір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комісії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(USD/</w:t>
            </w:r>
            <w:r w:rsidRPr="006A7C3D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</w:t>
            </w:r>
          </w:p>
          <w:p w:rsidR="006A7C3D" w:rsidRPr="006A7C3D" w:rsidRDefault="006A7C3D" w:rsidP="006A7C3D">
            <w:pPr>
              <w:spacing w:after="0" w:line="276" w:lineRule="auto"/>
              <w:ind w:right="-57"/>
              <w:jc w:val="center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6A7C3D">
              <w:rPr>
                <w:rFonts w:ascii="Times New Roman" w:eastAsia="Times New Roman" w:hAnsi="Times New Roman" w:cs="Times New Roman"/>
                <w:lang w:val="ru-RU" w:eastAsia="ru-RU"/>
              </w:rPr>
              <w:t>без ПДВ</w:t>
            </w:r>
          </w:p>
        </w:tc>
      </w:tr>
      <w:tr w:rsidR="006A7C3D" w:rsidRPr="006A7C3D" w:rsidTr="0052504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Чехія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Німеччина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Словенія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Італія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Іспанія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Польща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Канада, США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D" w:rsidRPr="006A7C3D" w:rsidRDefault="006A7C3D" w:rsidP="006A7C3D">
            <w:pPr>
              <w:spacing w:after="0" w:line="360" w:lineRule="auto"/>
              <w:ind w:right="465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 будь-яку суму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360" w:lineRule="auto"/>
              <w:ind w:right="465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2,50% </w:t>
            </w:r>
            <w:r w:rsidRPr="006A7C3D">
              <w:rPr>
                <w:rFonts w:ascii="Times New Roman" w:eastAsia="Times New Roman" w:hAnsi="Times New Roman" w:cs="Times New Roman"/>
                <w:bCs/>
                <w:lang w:eastAsia="ru-RU"/>
              </w:rPr>
              <w:t>від суми переказу</w:t>
            </w:r>
          </w:p>
        </w:tc>
      </w:tr>
      <w:tr w:rsidR="006A7C3D" w:rsidRPr="006A7C3D" w:rsidTr="00525043">
        <w:trPr>
          <w:trHeight w:val="511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Відправка через веб-сайт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Сума переказу (USD/</w:t>
            </w: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</w:t>
            </w: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A7C3D" w:rsidP="006A7C3D">
            <w:pPr>
              <w:spacing w:after="0" w:line="240" w:lineRule="auto"/>
              <w:ind w:right="-57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Розмір </w:t>
            </w:r>
            <w:proofErr w:type="spellStart"/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(USD/</w:t>
            </w: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EUR</w:t>
            </w: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), </w:t>
            </w:r>
          </w:p>
          <w:p w:rsidR="006A7C3D" w:rsidRPr="006A7C3D" w:rsidRDefault="006A7C3D" w:rsidP="006A7C3D">
            <w:pPr>
              <w:spacing w:after="0" w:line="240" w:lineRule="auto"/>
              <w:ind w:right="-57"/>
              <w:contextualSpacing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ru-RU"/>
              </w:rPr>
            </w:pPr>
            <w:r w:rsidRPr="006A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</w:t>
            </w:r>
          </w:p>
        </w:tc>
      </w:tr>
      <w:tr w:rsidR="006A7C3D" w:rsidRPr="006A7C3D" w:rsidTr="00525043"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D" w:rsidRPr="006A7C3D" w:rsidRDefault="006222A9" w:rsidP="006A7C3D">
            <w:pPr>
              <w:spacing w:after="0" w:line="240" w:lineRule="auto"/>
              <w:ind w:right="46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6A7C3D" w:rsidRPr="006A7C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www.perekaz24.eu</w:t>
              </w:r>
            </w:hyperlink>
          </w:p>
          <w:p w:rsidR="006A7C3D" w:rsidRPr="006A7C3D" w:rsidRDefault="006A7C3D" w:rsidP="006A7C3D">
            <w:pPr>
              <w:spacing w:after="0" w:line="240" w:lineRule="auto"/>
              <w:ind w:right="46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D" w:rsidRPr="006A7C3D" w:rsidRDefault="006A7C3D" w:rsidP="006A7C3D">
            <w:pPr>
              <w:spacing w:after="0" w:line="240" w:lineRule="auto"/>
              <w:ind w:right="46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будь-яку суму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D" w:rsidRPr="006A7C3D" w:rsidRDefault="006A7C3D" w:rsidP="006A7C3D">
            <w:pPr>
              <w:spacing w:after="0" w:line="240" w:lineRule="auto"/>
              <w:ind w:right="46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A7C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1,7%</w:t>
            </w:r>
          </w:p>
        </w:tc>
      </w:tr>
    </w:tbl>
    <w:p w:rsidR="005D7AD3" w:rsidRDefault="005D7AD3"/>
    <w:sectPr w:rsidR="005D7AD3" w:rsidSect="006A7C3D">
      <w:headerReference w:type="even" r:id="rId9"/>
      <w:headerReference w:type="first" r:id="rId10"/>
      <w:pgSz w:w="11906" w:h="16838" w:code="9"/>
      <w:pgMar w:top="567" w:right="992" w:bottom="567" w:left="1134" w:header="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A9" w:rsidRDefault="006222A9">
      <w:pPr>
        <w:spacing w:after="0" w:line="240" w:lineRule="auto"/>
      </w:pPr>
      <w:r>
        <w:separator/>
      </w:r>
    </w:p>
  </w:endnote>
  <w:endnote w:type="continuationSeparator" w:id="0">
    <w:p w:rsidR="006222A9" w:rsidRDefault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A9" w:rsidRDefault="006222A9">
      <w:pPr>
        <w:spacing w:after="0" w:line="240" w:lineRule="auto"/>
      </w:pPr>
      <w:r>
        <w:separator/>
      </w:r>
    </w:p>
  </w:footnote>
  <w:footnote w:type="continuationSeparator" w:id="0">
    <w:p w:rsidR="006222A9" w:rsidRDefault="006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CD" w:rsidRDefault="006A7C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9CD" w:rsidRDefault="00550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CD" w:rsidRDefault="006A7C3D">
    <w:pPr>
      <w:pStyle w:val="a3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1191260" cy="557530"/>
          <wp:effectExtent l="0" t="0" r="889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4E4"/>
    <w:multiLevelType w:val="hybridMultilevel"/>
    <w:tmpl w:val="EE944774"/>
    <w:lvl w:ilvl="0" w:tplc="6BE4A61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D"/>
    <w:rsid w:val="00285A18"/>
    <w:rsid w:val="005509CD"/>
    <w:rsid w:val="005703FB"/>
    <w:rsid w:val="005D7AD3"/>
    <w:rsid w:val="006222A9"/>
    <w:rsid w:val="006747D9"/>
    <w:rsid w:val="006A7C3D"/>
    <w:rsid w:val="00784BBC"/>
    <w:rsid w:val="00A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A914"/>
  <w15:chartTrackingRefBased/>
  <w15:docId w15:val="{11DDC278-B709-4A0C-B64F-35F5B2A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A7C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A7C3D"/>
  </w:style>
  <w:style w:type="paragraph" w:styleId="a6">
    <w:name w:val="List Paragraph"/>
    <w:basedOn w:val="a"/>
    <w:uiPriority w:val="34"/>
    <w:qFormat/>
    <w:rsid w:val="006A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kaz24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Загородня Олена Петрівна</dc:creator>
  <cp:keywords/>
  <dc:description/>
  <cp:lastModifiedBy>Загородня Олена Петрівна</cp:lastModifiedBy>
  <cp:revision>5</cp:revision>
  <dcterms:created xsi:type="dcterms:W3CDTF">2019-07-16T07:10:00Z</dcterms:created>
  <dcterms:modified xsi:type="dcterms:W3CDTF">2019-07-16T07:23:00Z</dcterms:modified>
</cp:coreProperties>
</file>